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7" w:rsidRPr="00167816" w:rsidRDefault="00167816">
      <w:pPr>
        <w:spacing w:after="300"/>
        <w:jc w:val="center"/>
        <w:rPr>
          <w:rFonts w:ascii="Times New Roman" w:eastAsia="Open Sans" w:hAnsi="Times New Roman" w:cs="Times New Roman"/>
          <w:b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b/>
          <w:color w:val="000000"/>
          <w:sz w:val="28"/>
          <w:szCs w:val="28"/>
        </w:rPr>
        <w:t>ИНСТРУКЦИЯ О МЕРАХ ПОЖАРНОЙ БЕЗОПАСНОСТИ ДЛЯ МНОГОКВАРТИРНЫХ ЖИЛЫХ ДОМОВ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0" w:name="bookmark=id.gjdgxs" w:colFirst="0" w:colLast="0"/>
      <w:bookmarkEnd w:id="0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1. Работники и должностные лица управляющей организации обязаны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1.1. Соблюдать требования пожарной безопасности, установленные Правилами противопожарного режима в Российской Федерации и настоящей инструкцией.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1.2. Бережно относиться к противопожарным средствам и оборудованию.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1.3. Незамедлительно сообщить руководителю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организации либо непосредственному руководителю о нарушениях требований пожарной безопасности.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1.4. Работники допускаются к работе на объекте только после прохождения обучения мерам пожарной безопасности.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Обучение работников мерам пожарной безопасности осу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ществляется путем проведения противопожарного инструктажа и прохождения пожарно-технического минимума в порядке, определенном приказом МЧС РФ от 12.12.2007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27290207"/>
        </w:sdtPr>
        <w:sdtContent>
          <w:r w:rsidRPr="00167816">
            <w:rPr>
              <w:rFonts w:ascii="Times New Roman" w:eastAsia="Arial Unicode MS" w:hAnsi="Times New Roman" w:cs="Times New Roman"/>
              <w:sz w:val="28"/>
              <w:szCs w:val="28"/>
            </w:rPr>
            <w:t>№</w:t>
          </w:r>
        </w:sdtContent>
      </w:sdt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645 (ред. от 22.06.2010) "Об утверждении Норм пожарной безопасности "Обучение мерам пожарной без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опасности работников организаций".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1.5. Противопожарный инструктаж проводится со всеми работниками организации.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1" w:name="bookmark=id.30j0zll" w:colFirst="0" w:colLast="0"/>
      <w:bookmarkEnd w:id="1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 Порядок содержания территории, зданий, сооружений и помещений, в том числе эвакуационных путей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2.1. Запрещается использовать противопожарные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2.2. Необходимо обеспечивать и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Запрещается использовать для стоянки автомобилей (частных автомобилей и автомобилей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организаций) разворотные и специальные площадки, предназначенные для установки пожарно-спасательной техники.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2.3. При проведении ремонтных работ дорог или проездов, связанных с их закрытием, руководитель организации, осуществляющей ремонт (строительство),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2.4. Необходим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 обеспечивать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Не допускается сжигать отходы и тару в местах, находящихся на рассто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янии менее 50 метров от объектов.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2.5. Запрещается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, системы оповещения и управления эвакуац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ией).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2.6. Запрещается снимать предусмотренные проектной документацией двери, препятствующие распространению опасных факторов пожара.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2.7. При эксплуатации эвакуационных путей и выходов должно обеспечиваться соблюдение проектных решений.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2.8. При эксплуата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ции эвакуационных путей, эвакуационных и аварийных выходов запрещается: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ыть и заблокировать в открытом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состоянии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б) загромождать эвакуационные пути и выходы (в том числе пр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онных выходов;</w:t>
      </w:r>
      <w:proofErr w:type="gramEnd"/>
    </w:p>
    <w:p w:rsidR="00DB4847" w:rsidRPr="00167816" w:rsidRDefault="00167816" w:rsidP="00167816">
      <w:pPr>
        <w:spacing w:after="12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г) фиксировать самозакрывающиеся двери в открытом положении, а также снимать их;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е) заменять армированное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стекло обычным в остеклении дверей и фрамуг;</w:t>
      </w:r>
    </w:p>
    <w:p w:rsidR="00DB4847" w:rsidRPr="00167816" w:rsidRDefault="00167816" w:rsidP="00167816">
      <w:pPr>
        <w:spacing w:after="12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2.9. Запоры на две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рях эвакуационных выходов должны обеспечивать возможность их свободного открывания изнутри без ключа.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2.10. При расстановке в помещениях технологического и другого оборудования должно обеспечиваться наличие проходов к путям эвакуации и эвакуационным выхода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м.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2.11. Запрещается оставлять по окончании рабочего времени не обесточенными электроустановки в помещениях, в которых отсутствует дежурный персонал, за исключением систем противопожарной защиты, а также других электроустановок и электротехнических приборо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в, если это обусловлено их функциональным назначением и (или) предусмотрено требованиями инструкции по эксплуатации.</w:t>
      </w:r>
    </w:p>
    <w:p w:rsidR="00DB4847" w:rsidRPr="00167816" w:rsidRDefault="00167816" w:rsidP="00167816">
      <w:pPr>
        <w:spacing w:after="12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2.12. Запрещается:</w:t>
      </w:r>
    </w:p>
    <w:p w:rsidR="00DB4847" w:rsidRPr="00167816" w:rsidRDefault="00167816" w:rsidP="00167816">
      <w:pPr>
        <w:spacing w:after="12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DB4847" w:rsidRPr="00167816" w:rsidRDefault="00167816" w:rsidP="00167816">
      <w:pPr>
        <w:spacing w:after="12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- пользоваться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электроустановочными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изделиями с повреждениями;</w:t>
      </w:r>
    </w:p>
    <w:p w:rsidR="00DB4847" w:rsidRPr="00167816" w:rsidRDefault="00167816" w:rsidP="00167816">
      <w:pPr>
        <w:spacing w:after="12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рассеивателями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), предусмотренными конструкцией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светильника;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- размещать (складировать) в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электрощитовых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- при проведении аварийных и других строительно-монтажных и реставрационн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2.13. Перевод установок пожарной автоматики с автоматического пуска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на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ручной запреща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ется.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2.14.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дверей (устройств).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2.15. Расстояние от светильников до хранящихся материалов должно быть не менее 0,5 метра.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2.16.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а) оставлять двери вентиляционных камер открытыми;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б) закрывать вытяжные каналы, отверстия и решетки;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в) подключать к воздуховодам газовые отопительные приборы;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г) выжигать скопивш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иеся в воздуховодах жировые отложения, пыль и другие горючие вещества.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2.17. Запрещается производить отогревание замерзших труб паяльными лампами и другими способами с применением открытого огня.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2.18. В квартирах запрещается устраивать производственные и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складские помещения для применения и хранения взрывоопасных,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пожаровзрывоопасных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ами и нормативными документами по пожарной безопасности.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2.19. Запрещается хранение баллонов с горючими газами в квартирах и жилых комнатах, а также на кухнях, путях эвакуации, лестничных клетках, в цокольных этажах, в подвальных и чердачных помещениях, на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балконах и лоджиях.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2.20.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в здание, цокольные и подвальные этажи.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2.21. Пристройки и шка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2.22. У входа в помещения зданий и сооружений, в которых применяются газовые баллоны, размещается предупреждающий знак п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ожарной безопасности с надписью "Огнеопасно. Баллоны с газом".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2.23. При использовании бытовых газовых приборов запрещается: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а) эксплуатация бытовых газовых приборов при утечке газа;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б) присоединение деталей газовой арматуры с помощью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искрообразующего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инст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румента;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2.24. В зданиях многоквартирных жилых домов запрещается: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а) хранить и применять на чердаках, в подвалах и цокольных этажах легковос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пожаровзрывоопасные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вещества и материалы, кроме случаев, предусмотренных иными нормативными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документами по пожарной безопасности;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метов;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д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е) производить измен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, системы оповещения и управления эвакуацией);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ж) загромождать мебелью, оборудованием и другими предметами дв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межбалконные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з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) проводить уборку помещений и стирку одежды с приме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и) остеклять балконы, лоджии и галереи, ведущие к незадымляемым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лестничным клеткам;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м) устанавливать в лестничных кле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тках внешние блоки кондиционеров;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) загромождать и закрывать проходы к местам крепления спасательных устройств.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2" w:name="bookmark=id.1fob9te" w:colFirst="0" w:colLast="0"/>
      <w:bookmarkEnd w:id="2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3. Порядок осмотра и закрытия помещений по окончании работы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3.1. По окончании рабочего времени необходимо в помещениях (технического, складског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о, производственного назначения, общественного назначения) обесточить электроустановки, за исключением,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предусмотрено требованиями инструкции по эксплуатации.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3.2. Провести осмотр помещений и оборудования на предмет отсутствия источников загорания, загромождений выходов.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3.3. Закрыть окна, двери, ворота.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3" w:name="bookmark=id.3znysh7" w:colFirst="0" w:colLast="0"/>
      <w:bookmarkEnd w:id="3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4. Расположение мест для курения, применения открытог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 огня, проведения огневых или иных пожароопасных работ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4.1. В зданиях многоквартирных жилых домов и на иных объектах должно обеспечиваться выполнение требований, предусмотренных статьей 12 Федерального закона от 23.02.2013 N 15-ФЗ (ред. от 31.12.2014) "Об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охране здоровья граждан от воздействия окружающего табачного дыма и последствий потребления табака" и п.14 Правил противопожарного режима в Российской Федерации.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Запрещается курение в лифтах и помещениях общего пользования многоквартирных жилых домов, на рабочих местах и в рабочих зонах, организованных в помещениях, в помещениях технического, складского и производственного назначения, помещениях общественного назна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чения, на детских площадках.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На указанных территориях и объектах размещаются знаки пожарной безопасности "Курение табака и пользование открытым огнем запрещено".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На основании решения собственника имущества или иного лица, уполномоченного на то собственнико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м имущества, допускается курение табака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Места, специально отведенные для курения табака, о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бозначаются знаками "Место для курения".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4.2. На проведение огневых работ (огневой разогрев битума,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газо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- и электросварочные работы,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газ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-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электрорезательные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работы,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бензино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керосинорезательные</w:t>
      </w:r>
      <w:proofErr w:type="spell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работы, паяльные работы, резка металла механизированным и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нструментом)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N 4 Правил противопожарного режима в РФ.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4.3. При прове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дении временных огневых и пожароопасных работ, строительно-монтажных работ необходимо соблюдать требования пожарной безопасности, установленные Правилами противопожарного режима в РФ, в том числе разделом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Х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VI "Пожароопасные работы", разделом XV "Строительн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о-монтажные и реставрационные работы".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4" w:name="bookmark=id.2et92p0" w:colFirst="0" w:colLast="0"/>
      <w:bookmarkEnd w:id="4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5. Порядок и периодичность уборки горючих отходов и пыли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5.1. Запрещается проводить уборку помещений и стирку одежды с применением бензина, керосина и других легковоспламеняющихся и горючих жидкостей.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5.2. Запрещается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выжигать скопившиеся в воздуховодах жировые отложения, пыль и другие горючие вещества.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5.3. Работы по очистке вентиляционных камер, фильтров и воздуховодов от горючих отходов с составлением соответствующего акта, проводятся не реже 1 раза в год.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5.4. Слив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легковоспламеняющихся и горючих жидкостей в канализационные сети (в том числе при авариях) запрещается.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5.5. При проведении ремонтных работ сбор использованных обтирочных материалов в контейнеры из негорючего материала с закрывающейся крышкой необходимо о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существлять в течени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и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всего рабочего дня, а по окончанию рабочего дня удалять содержимое указанных контейнеров.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5" w:name="bookmark=id.tyjcwt" w:colFirst="0" w:colLast="0"/>
      <w:bookmarkEnd w:id="5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6. Допустимое (предельное) количество людей, которые могут одновременно находиться на объекте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6.1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е допускается в помещениях с одним эвакуацион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ным выходом одновременное пребывание более 50 человек.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6" w:name="bookmark=id.3dy6vkm" w:colFirst="0" w:colLast="0"/>
      <w:bookmarkEnd w:id="6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7. Обязанности и действия работников при пожаре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7.1. Всем работникам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а) немедленно сообщить об этом по телефону (112, 101) в пожарную охрану (при этом необходимо наз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вать адрес объекта, место возникновения пожара, а также сообщить свою фамилию);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б) принять посильные меры по эвакуации людей и тушению пожара.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bookmarkStart w:id="7" w:name="bookmark=id.1t3h5sf" w:colFirst="0" w:colLast="0"/>
      <w:bookmarkEnd w:id="7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8. Лица, ответственные за обеспечение пожарной безопасности</w:t>
      </w:r>
    </w:p>
    <w:p w:rsidR="00DB4847" w:rsidRPr="00167816" w:rsidRDefault="00167816">
      <w:pPr>
        <w:spacing w:after="300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8.1.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Ответственные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за пожарную безопасность в зданиях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многоквартирных жилых домов (указывается должность, Ф.И.О.) отвечают за:</w:t>
      </w:r>
    </w:p>
    <w:p w:rsidR="00DB4847" w:rsidRPr="00167816" w:rsidRDefault="00167816" w:rsidP="00167816">
      <w:pPr>
        <w:numPr>
          <w:ilvl w:val="0"/>
          <w:numId w:val="1"/>
        </w:numPr>
        <w:spacing w:before="28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проведение и оформление противопожарных инструктажей (вводный, первичный, повторный, внеплановый, целевой инструктажи) с подчиненными работниками управляющей организации;</w:t>
      </w:r>
    </w:p>
    <w:p w:rsidR="00DB4847" w:rsidRPr="00167816" w:rsidRDefault="00167816" w:rsidP="00167816">
      <w:pPr>
        <w:numPr>
          <w:ilvl w:val="0"/>
          <w:numId w:val="1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разработку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и подготовку проектов локальных нормативных актов организации в области пожарной безопасности (инструкций, приказов по пожарной безопасности);</w:t>
      </w:r>
    </w:p>
    <w:p w:rsidR="00DB4847" w:rsidRPr="00167816" w:rsidRDefault="00167816" w:rsidP="00167816">
      <w:pPr>
        <w:numPr>
          <w:ilvl w:val="0"/>
          <w:numId w:val="1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периодические осмотры путей эвакуации (коридоров, лестничных клеток, холлов, фойе), эвакуационных и аварийных вых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одов в зданиях многоквартирных жилых домов (к примеру, не менее 1 раза в день);</w:t>
      </w:r>
    </w:p>
    <w:p w:rsidR="00DB4847" w:rsidRPr="00167816" w:rsidRDefault="00167816" w:rsidP="00167816">
      <w:pPr>
        <w:numPr>
          <w:ilvl w:val="0"/>
          <w:numId w:val="1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принятие мер к устранению режимных нарушений требований пожарной безопасности;</w:t>
      </w:r>
    </w:p>
    <w:p w:rsidR="00DB4847" w:rsidRPr="00167816" w:rsidRDefault="00167816" w:rsidP="00167816">
      <w:pPr>
        <w:numPr>
          <w:ilvl w:val="0"/>
          <w:numId w:val="1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своевременное информирование руководителя о выявленных нарушениях требований пожарной безопасност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и в зданиях многоквартирных жилых домов;</w:t>
      </w:r>
    </w:p>
    <w:p w:rsidR="00DB4847" w:rsidRPr="00167816" w:rsidRDefault="00167816" w:rsidP="00167816">
      <w:pPr>
        <w:numPr>
          <w:ilvl w:val="0"/>
          <w:numId w:val="1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пресечение нарушений требований пожарной безопасности, допускаемых подчиненными работниками (курение в неустановленных местах, использование открытого огня, захламление путей эвакуации и т.п.);</w:t>
      </w:r>
    </w:p>
    <w:p w:rsidR="00DB4847" w:rsidRPr="00167816" w:rsidRDefault="00167816" w:rsidP="00167816">
      <w:pPr>
        <w:numPr>
          <w:ilvl w:val="0"/>
          <w:numId w:val="1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осмотр и закрытие слу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жебных помещений после окончания рабочего дня (закрытие окон и дверей, обесточивание электрооборудования, выключение вентиляции и т.п.);</w:t>
      </w:r>
    </w:p>
    <w:p w:rsidR="00DB4847" w:rsidRPr="00167816" w:rsidRDefault="00167816" w:rsidP="00167816">
      <w:pPr>
        <w:numPr>
          <w:ilvl w:val="0"/>
          <w:numId w:val="1"/>
        </w:numPr>
        <w:spacing w:after="28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соблюдение и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порядком курения, проведения огневых или иных пожароопасных работ, в том числе временных.</w:t>
      </w:r>
    </w:p>
    <w:p w:rsidR="00DB4847" w:rsidRPr="00167816" w:rsidRDefault="00167816" w:rsidP="00167816">
      <w:pPr>
        <w:spacing w:after="30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8.2.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Действия при пожаре лиц, ответственных за пожарную безопасность в зданиях многоквартирных жилых домов (указывается должность, Ф.И.О.):</w:t>
      </w:r>
    </w:p>
    <w:p w:rsidR="00DB4847" w:rsidRPr="00167816" w:rsidRDefault="00167816" w:rsidP="00167816">
      <w:pPr>
        <w:numPr>
          <w:ilvl w:val="0"/>
          <w:numId w:val="2"/>
        </w:numPr>
        <w:spacing w:before="280"/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сообщить о возникновении пожара в пожарную охрану и оповестить (информировать) руководство и дежурные службы;</w:t>
      </w:r>
    </w:p>
    <w:p w:rsidR="00DB4847" w:rsidRPr="00167816" w:rsidRDefault="00167816" w:rsidP="00167816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прекратить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все работы в здании, кроме работ, связанных с мероприятиями по ликвидации пожара;</w:t>
      </w:r>
    </w:p>
    <w:p w:rsidR="00DB4847" w:rsidRPr="00167816" w:rsidRDefault="00167816" w:rsidP="00167816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DB4847" w:rsidRPr="00167816" w:rsidRDefault="00167816" w:rsidP="00167816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организовать с привлечением соответствующих специалистов (аварийные бригады, дежурные служб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ы) отключение при необходимости электроэнергии (за исключением систем противопожарной защиты), перекрывание газовых коммуникаций, остановку работы систем вентиляции, выполнение других мероприятий, способствующих предотвращению развития пожара и задымления 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помещений здания;</w:t>
      </w:r>
    </w:p>
    <w:p w:rsidR="00DB4847" w:rsidRPr="00167816" w:rsidRDefault="00167816" w:rsidP="00167816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встретить подразделения пожарной охраны и оказать помощь в выборе кратчайшего пути для подъезда к очагу пожара, указать места ближайших пожарных гидрантов;</w:t>
      </w:r>
    </w:p>
    <w:p w:rsidR="00DB4847" w:rsidRPr="00167816" w:rsidRDefault="00167816" w:rsidP="00167816">
      <w:pPr>
        <w:numPr>
          <w:ilvl w:val="0"/>
          <w:numId w:val="2"/>
        </w:numPr>
        <w:jc w:val="both"/>
        <w:rPr>
          <w:rFonts w:ascii="Times New Roman" w:eastAsia="Open Sans" w:hAnsi="Times New Roman" w:cs="Times New Roman"/>
          <w:color w:val="000000"/>
          <w:sz w:val="28"/>
          <w:szCs w:val="28"/>
        </w:rPr>
      </w:pP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по прибытии пожарного подразделения информировать руководителя тушения пожара о ко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нструктивных и технологических особенностях объекта, а также сообщить другие сведения, необходимые для успешной ликвидации пожара (к примеру: проинформировать о местах расположения ближайших пожарных гидрантов; сообщить имеющуюся информацию о людях, не усп</w:t>
      </w:r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евших покинуть здание при пожаре; сообщить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об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>оставшихся</w:t>
      </w:r>
      <w:proofErr w:type="gramEnd"/>
      <w:r w:rsidRPr="0016781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в здании газовых баллонов, в случае проведения на объекте временных огневых работ и т.п.).</w:t>
      </w:r>
    </w:p>
    <w:sectPr w:rsidR="00DB4847" w:rsidRPr="00167816" w:rsidSect="00167816">
      <w:pgSz w:w="11900" w:h="16840"/>
      <w:pgMar w:top="851" w:right="567" w:bottom="851" w:left="90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538"/>
    <w:multiLevelType w:val="multilevel"/>
    <w:tmpl w:val="AB8E1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BA752D5"/>
    <w:multiLevelType w:val="multilevel"/>
    <w:tmpl w:val="ED7E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847"/>
    <w:rsid w:val="00167816"/>
    <w:rsid w:val="00DB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7"/>
  </w:style>
  <w:style w:type="paragraph" w:styleId="1">
    <w:name w:val="heading 1"/>
    <w:basedOn w:val="normal"/>
    <w:next w:val="normal"/>
    <w:rsid w:val="00DB48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B48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B48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B484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B48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B48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4847"/>
  </w:style>
  <w:style w:type="table" w:customStyle="1" w:styleId="TableNormal">
    <w:name w:val="Table Normal"/>
    <w:rsid w:val="00DB48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48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64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Subtitle"/>
    <w:basedOn w:val="normal"/>
    <w:next w:val="normal"/>
    <w:rsid w:val="00DB48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67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194uNODSRg4CQFWzy6jyLVawQ==">AMUW2mWFz5NFXIdxUOqxP3EqhOv8coGjpWJ4IIMNj+AejDyxrhsDylP6PFokvcYkDlURu6sLITmAI9FYkT3ZzbPcAT5Ef+HiIRjOmjA9AaVzrpcdiRcRCaNZfWcTCwuj6YkYsjsTLuoMj8DKy0BN9SKfSTNOllBpBgJoqp5LRUBELgPkmLUCRbr5Z4b4Qp/SE0BJYgdHy6cm4PyHva73LvJI+gP1KwirO4BPiiS8j8xOAAi74FUZ/M5tnva0uiI4WPWsWvrU1nb9vVHzjC2xB6ESRszliFASvZBOAOaiE2szXR4BsNNFT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2</cp:revision>
  <cp:lastPrinted>2022-03-16T10:42:00Z</cp:lastPrinted>
  <dcterms:created xsi:type="dcterms:W3CDTF">2022-03-16T10:44:00Z</dcterms:created>
  <dcterms:modified xsi:type="dcterms:W3CDTF">2022-03-16T10:44:00Z</dcterms:modified>
</cp:coreProperties>
</file>